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Наименование организации, осуществляющей образовательную деятельность:</w:t>
      </w:r>
    </w:p>
    <w:p w:rsidR="00666226" w:rsidRDefault="00666226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666226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Автономная некоммерческая организация высшего образования "Русская христианская гуманитарная академия им. Ф.М.Достоевского"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Справка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о материально-техническом обеспечении основной образовательной программы среднего профессионального образования по направлению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44.02.03 Педагогика дополнительного образования (углубленная подготовка,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года 10 месяцев)</w:t>
      </w:r>
    </w:p>
    <w:p w:rsidR="003B48A9" w:rsidRPr="003B48A9" w:rsidRDefault="003B48A9" w:rsidP="003B48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B48A9">
        <w:rPr>
          <w:rFonts w:ascii="Times New Roman" w:eastAsiaTheme="minorHAnsi" w:hAnsi="Times New Roman"/>
          <w:sz w:val="28"/>
          <w:szCs w:val="28"/>
          <w:lang w:eastAsia="en-US"/>
        </w:rPr>
        <w:t>по основной образовательной программе:</w:t>
      </w:r>
    </w:p>
    <w:p w:rsidR="007E6037" w:rsidRPr="003B48A9" w:rsidRDefault="003B48A9" w:rsidP="003B48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48A9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Педагог дополнительного образования в области социально-педагогической деятельности</w:t>
      </w:r>
    </w:p>
    <w:p w:rsidR="007E6037" w:rsidRPr="00EA5FF4" w:rsidRDefault="007E6037" w:rsidP="007E6037">
      <w:pPr>
        <w:pStyle w:val="ConsPlusNormal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315"/>
        <w:gridCol w:w="6379"/>
        <w:gridCol w:w="4111"/>
      </w:tblGrid>
      <w:tr w:rsidR="007E6037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N </w:t>
            </w:r>
            <w:proofErr w:type="gramStart"/>
            <w:r w:rsidRPr="000568D7">
              <w:rPr>
                <w:sz w:val="20"/>
                <w:szCs w:val="20"/>
              </w:rPr>
              <w:t>п</w:t>
            </w:r>
            <w:proofErr w:type="gramEnd"/>
            <w:r w:rsidRPr="000568D7">
              <w:rPr>
                <w:sz w:val="20"/>
                <w:szCs w:val="20"/>
              </w:rPr>
              <w:t>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Par1617"/>
            <w:bookmarkEnd w:id="0"/>
            <w:r w:rsidRPr="000568D7">
              <w:rPr>
                <w:sz w:val="20"/>
                <w:szCs w:val="20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1" w:name="Par1618"/>
            <w:bookmarkEnd w:id="1"/>
            <w:r w:rsidRPr="000568D7">
              <w:rPr>
                <w:sz w:val="20"/>
                <w:szCs w:val="20"/>
              </w:rP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7E6037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2" w:name="Par1622"/>
            <w:bookmarkEnd w:id="2"/>
            <w:r w:rsidRPr="000568D7">
              <w:rPr>
                <w:sz w:val="20"/>
                <w:szCs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3" w:name="Par1623"/>
            <w:bookmarkEnd w:id="3"/>
            <w:r w:rsidRPr="000568D7">
              <w:rPr>
                <w:sz w:val="20"/>
                <w:szCs w:val="20"/>
              </w:rPr>
              <w:t>4</w:t>
            </w: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2070F9" w:rsidP="00462C29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УПП</w:t>
            </w:r>
            <w:r w:rsidR="007E6037" w:rsidRPr="000568D7">
              <w:rPr>
                <w:sz w:val="20"/>
                <w:szCs w:val="20"/>
              </w:rPr>
              <w:t>.01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</w:t>
            </w:r>
            <w:bookmarkStart w:id="4" w:name="_GoBack"/>
            <w:bookmarkEnd w:id="4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мультимедийный комплекс (медиапроектор, ноутбук) - </w:t>
            </w:r>
            <w:r w:rsidRPr="000568D7">
              <w:rPr>
                <w:sz w:val="20"/>
                <w:szCs w:val="20"/>
              </w:rPr>
              <w:lastRenderedPageBreak/>
              <w:t>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7E6037" w:rsidRPr="000568D7" w:rsidRDefault="007E6037" w:rsidP="00462C2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версии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7/8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Номерлицензии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r w:rsidRPr="000568D7">
              <w:rPr>
                <w:sz w:val="20"/>
                <w:szCs w:val="20"/>
              </w:rPr>
              <w:t>Номерлицензии</w:t>
            </w:r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7E6037" w:rsidRPr="000568D7" w:rsidRDefault="007E6037" w:rsidP="00462C2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303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323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702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мультимедийный комплекс (медиапроектор, ноутбук) - </w:t>
            </w:r>
            <w:r w:rsidRPr="000568D7">
              <w:rPr>
                <w:sz w:val="20"/>
                <w:szCs w:val="20"/>
              </w:rPr>
              <w:lastRenderedPageBreak/>
              <w:t>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703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Б.02 Обществознание (вкл. экономику и право)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обществознания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462C29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обществознанию.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(кресла с пюпитрами) на 72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Б.03 Математика: алгебра и начала математического анализа, геометрия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sz w:val="20"/>
                <w:szCs w:val="20"/>
              </w:rPr>
              <w:lastRenderedPageBreak/>
              <w:t>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4.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Б.04. Информатика и ИКТ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406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Обеспечена возможность выхода в информационно-телекоммуникационную сеть «Интернет».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708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rPr>
          <w:trHeight w:val="14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Б.05 География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математического и общего естественнонаучного учебного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географии.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Windows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6.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 06 Естествознание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Б.07 Искусство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321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462C29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Б.08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Мячи по всем видам. Бадминтонные ракетки, скакалки, обручи, доски для степа, гимнастические палки и скамейки, фитболы, гантели. 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lastRenderedPageBreak/>
              <w:t xml:space="preserve">Акустические колонки.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462C29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9.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Б.09 Основы безопасности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604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605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Б.10 Астрономия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 Кабинет математического и общего естественнонаучного учебного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лабораторных занятий,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естество-знанию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учебного цикла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лабораторных занятий,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естествознанию.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Русский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гуманитарных и социально-экономических дисциплин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462C29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 xml:space="preserve"> Русский язык и литература.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317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Каб.321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7E6037" w:rsidRPr="000568D7" w:rsidRDefault="007E6037" w:rsidP="00462C29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r w:rsidR="007E6037" w:rsidRPr="000568D7">
              <w:rPr>
                <w:rFonts w:ascii="Times New Roman" w:hAnsi="Times New Roman"/>
                <w:sz w:val="20"/>
                <w:szCs w:val="20"/>
              </w:rPr>
              <w:t>П.03.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Default="00A577EB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 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037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7E6037" w:rsidRPr="000568D7" w:rsidRDefault="007E6037" w:rsidP="00462C29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7E6037" w:rsidRPr="000568D7" w:rsidRDefault="007E6037" w:rsidP="00462C29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7E6037" w:rsidRPr="000568D7" w:rsidRDefault="007E6037" w:rsidP="00462C29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УПП.04. </w:t>
            </w:r>
            <w:r w:rsidRPr="00A577EB">
              <w:rPr>
                <w:rFonts w:ascii="Times New Roman" w:hAnsi="Times New Roman"/>
                <w:sz w:val="20"/>
                <w:szCs w:val="20"/>
              </w:rPr>
              <w:t>Родной язык и родная литература. Родная литература.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ОГСЭ.01 Основы философии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литературе.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философии.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  <w:r w:rsidR="00405AC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ОГСЭ.02 Психология общения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bCs/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общения.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405AC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</w:t>
            </w:r>
            <w:r w:rsidR="00405AC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ОГСЭ.03 История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317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информационно-телекоммуникационной сети Интернет, в электронную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истории.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405AC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ОГСЭ.04 Иностранный язык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Кабинет иностранного языка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sz w:val="20"/>
                <w:szCs w:val="20"/>
              </w:rPr>
              <w:lastRenderedPageBreak/>
              <w:t xml:space="preserve">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14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10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ченические столы и стулья) на 12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702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иностранного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иностранному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для обучающихся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ченические столы и стулья) на 18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Шкаф (стеллаж) для хранения учебно-методических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Колонки акустические - 2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Звукоусиливающая аппаратура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703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</w:t>
            </w:r>
            <w:r w:rsidR="00C20E71">
              <w:rPr>
                <w:sz w:val="20"/>
                <w:szCs w:val="20"/>
              </w:rPr>
              <w:t>9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ОГСЭ.05 Физическая культура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Спортивный зал.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Тренажерный зал.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Спортивный инвентарь и оборудование для проведения занятий по гимнастике и </w:t>
            </w:r>
            <w:proofErr w:type="gramStart"/>
            <w:r w:rsidRPr="000568D7">
              <w:rPr>
                <w:rFonts w:ascii="Times New Roman" w:hAnsi="Times New Roman" w:cs="Times New Roman"/>
              </w:rPr>
              <w:t>степ-аэробике</w:t>
            </w:r>
            <w:proofErr w:type="gramEnd"/>
            <w:r w:rsidRPr="000568D7">
              <w:rPr>
                <w:rFonts w:ascii="Times New Roman" w:hAnsi="Times New Roman" w:cs="Times New Roman"/>
              </w:rPr>
              <w:t xml:space="preserve">: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Маты гимнастические, гимнастические скамейки.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Спортивные тренажеры.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lastRenderedPageBreak/>
              <w:t xml:space="preserve">Мячи по всем видам. Бадминтонные ракетки, скакалки, обручи, доски для степа, гимнастические палки и скамейки, фитболы, гантели.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Магнитофон.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Компьютер (ноутбук).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Звукоусиливающая аппаратура. 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 xml:space="preserve">Акустические колонки.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Музыкальный центр,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аудио-видеозаписи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pStyle w:val="ConsPlusCell"/>
              <w:contextualSpacing/>
              <w:rPr>
                <w:rFonts w:ascii="Times New Roman" w:hAnsi="Times New Roman" w:cs="Times New Roman"/>
              </w:rPr>
            </w:pPr>
            <w:r w:rsidRPr="000568D7">
              <w:rPr>
                <w:rFonts w:ascii="Times New Roman" w:hAnsi="Times New Roman" w:cs="Times New Roman"/>
              </w:rPr>
              <w:t>Доска маркерная.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Плакаты по изучаемым видам спорта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194044, г. Санкт-Петербург, Лесной пр., 16, лит</w:t>
            </w:r>
            <w:proofErr w:type="gramStart"/>
            <w:r w:rsidRPr="000568D7">
              <w:rPr>
                <w:sz w:val="20"/>
                <w:szCs w:val="20"/>
              </w:rPr>
              <w:t>.А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Открытый стадион широкого профиля с элементами полосы препятствий, футбольным полем и беговой дорожкой.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Элементы полосы препятствий, футбольное поле с футбольными воротами, спортивная яма для прыжков в длину.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Дистанция для бега на 100, 300, 500, 1000 метров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194044, г. Санкт-Петербург, Лесной пр., 16, лит. А</w:t>
            </w: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ОГСЭ.06 Мировая художественная культура (МХК)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321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мировой художественной культуре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2</w:t>
            </w:r>
            <w:r w:rsidR="00C20E71">
              <w:rPr>
                <w:sz w:val="20"/>
                <w:szCs w:val="20"/>
              </w:rPr>
              <w:t>1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ОГСЭ.07 Современный русский язык и культура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речи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Кабинет гуманитарных и социально-экономических дисциплин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русскому языку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ЕН.01 Математика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математического и общего естественнонаучного цикла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математике.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 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ЕН.02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столы 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на  12р.м.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со звукоусиливающей аппаратурой - 4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406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омпьютерный класс)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информатике.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компьютерные столы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Компьютерные кресла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Кресла с пюпитрами - 10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технических средств обучения (системный блок, монитор, клавиатура, мышь) на  10р.м.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708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ОП.01 Педагогика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ОП.02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2</w:t>
            </w:r>
            <w:r w:rsidR="00C20E71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ОП.03 Возрастная анатомия, физиология и гигиена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возрастной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jc w:val="both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анатомии, физиологии и гигиены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анатомии, физиологии и гигиене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ОП.04Правовое обеспечение профессиональной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правовому обеспечению профессиональной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sz w:val="20"/>
                <w:szCs w:val="20"/>
              </w:rPr>
              <w:t>Публичный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ключ</w:t>
            </w:r>
            <w:r w:rsidRPr="000568D7">
              <w:rPr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sz w:val="20"/>
                <w:szCs w:val="20"/>
              </w:rPr>
              <w:t>лицензии</w:t>
            </w:r>
            <w:r w:rsidRPr="000568D7">
              <w:rPr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гуманитарных и социально-экономических дисциплин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Кафедра.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(кресла с пюпитрами) на 72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Стационарный мультимедийный комплекс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Колонки акустические - 2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ОП.05 Дополнительное образование детей: история и современность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ОП.06 Безопасность жизнедеятельности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безопасности жизнедеятельности,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Электронный тир, макет автомата Калашникова, учебно-иллюстративный материал по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604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безопасности жизнедеятельности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Стрелковый тир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26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Электронный тир (макеты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массо-габаритные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автоматов Калашникова, электронная мишень «Рубин»)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Учебные наглядные пособия и стенды.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605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МДК.01.01 Методика преподавания по программам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–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МДК.01.02 Подготовка педагога дополнительного образования в избранной области деятельности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Учебная мастерская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Учебная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мастерскаясоциально-педагогической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Актовый зал.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(актовый зал).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Кафедра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обучающихся на 100 посадочных мест с подставками-столами.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Колонки акустические - 4 шт. </w:t>
            </w:r>
          </w:p>
          <w:p w:rsidR="00A577EB" w:rsidRPr="000568D7" w:rsidRDefault="00A577EB" w:rsidP="00A577EB">
            <w:pPr>
              <w:tabs>
                <w:tab w:val="center" w:pos="3947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Звукоусиливающая аппаратура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Микрофоны стационарные -2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Микрофоны переносные 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511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2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УП 01.01 Учебная практика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 122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01.02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01.02.2016 с ГБОУ СОШ № 300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189 «Шанс»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 193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01.09.2018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01.01 Пробные занятия по программам дополнительного образования детей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№210 Центрального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01.09.2016 с ГБОУ СОШ №235 с углубленным изучением предметов художественно-эстетического цикла им. Д.Д. Шостаковича Адмиралтейского района СПб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01.09.2016 с СПб ГБУ культуры «Государственный литературно-мемориальный музей Анны Ахматовой в фонтанном доме» об организации 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19.12.2019 с ГБОУ СОШ №153 Центрального района СПб имени героя РФ В.В. Таташвили об организации производственной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СПб государственным бюджетным учреждением социального обслуживания социальный приют для детей «Транзит»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ГБДОУ детский сад №8 комбинированного вида Центрального района СПб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02.09.2019 с ГБОУ СОШ №122 Центрального района СПб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02.01 Методика организации досуговых мероприятий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педагогике дополнительного образования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организации досуговой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УП.02.01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детского творчества Центрального района СПб «Преображенский» об организации учебных и производственных практик</w:t>
            </w: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tabs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01.09.2016 с ГБОУ ДОД Дом детского творчества Центрального района СПб «Фонтанка-32» об организации учебной и производственной практик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3</w:t>
            </w:r>
            <w:r w:rsidR="00C20E7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02.02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Студия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Учебно-наглядные пособия по организации досуговой деятельности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МОУ ДО «Центр дополнительного образования «Островки»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детским городским оздоровительным лагерем «Мечта» об организации учебной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01.06.2017 с ГБОУ СОШ Колпинского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rPr>
          <w:trHeight w:val="17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ПП.02.01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дополнительного образования (в области социально-педагогической деятельности).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(ученические столы и стулья) на 26р.м.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27.05.2017 с детским городским оздоровительным лагерем «Лукоморье» на базе ГБОУ СОШ №258 Колпинского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27.05.2017 с детским городским оздоровительным лагерем «Радуга» на базе ГБОУ гимназии №505 Красносельского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от 30.05.2017 с Городским оздоровительным лагерем на базе ГБОУ СОШ №235 с углубленным изучением предметов художественно-эстетического цикла  им. Д.Д. Шостаковича Адмиралтейского района СПб об организации производственной практики (по профилю специальности)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Договор 26.05.2019 с детским городским оздоровительным лагерем «Мечта» на базе ГБОУ СОШ №122 Центрального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03.01 Теоретические и прикладные аспекты методической работы педагога дополнительного образования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(парты, стулья) на 45 р.м.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Стационарный мультимедийный комплекс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601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УП.03.01 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Оборудование учебного кабинета: столы, стулья, доска.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Технические средства обучения: доска, позволяющая использовать мультимедийный проектор, ноутбук, мультимедийный проектор.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Операционная система MicrosoftWindowsPro версии 7/8               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>Программныйпакет</w:t>
            </w:r>
            <w:proofErr w:type="gramStart"/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MicrosoftOffice</w:t>
            </w:r>
            <w:proofErr w:type="gramEnd"/>
            <w:r w:rsidRPr="000568D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2007</w:t>
            </w:r>
          </w:p>
          <w:p w:rsidR="00A577EB" w:rsidRPr="00666226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LibreOffice</w:t>
            </w:r>
          </w:p>
          <w:p w:rsidR="00A577EB" w:rsidRPr="00666226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666226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6662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6662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</w:p>
          <w:p w:rsidR="00A577EB" w:rsidRPr="00666226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Модульная</w:t>
            </w:r>
            <w:r w:rsidRPr="006662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объектно</w:t>
            </w:r>
            <w:r w:rsidRPr="00666226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ориентированная</w:t>
            </w:r>
            <w:r w:rsidRPr="0066622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динамическая учебная среда “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LMSMoodle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Архиватор 7-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Zip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Справочно-правовая система «Консультант Плюс»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01.04.2017 с ГБОУ гимназией № 505 Красносельского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</w:t>
            </w: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МДК.04.01 Общий психологический практикум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lang w:val="en-US"/>
              </w:rPr>
            </w:pPr>
            <w:r w:rsidRPr="000568D7">
              <w:rPr>
                <w:sz w:val="20"/>
                <w:szCs w:val="20"/>
                <w:lang w:val="en-US"/>
              </w:rPr>
              <w:t xml:space="preserve">MSOffice 2007 </w:t>
            </w:r>
            <w:r w:rsidRPr="000568D7">
              <w:rPr>
                <w:sz w:val="20"/>
                <w:szCs w:val="20"/>
              </w:rPr>
              <w:t>Номерлицензии</w:t>
            </w:r>
            <w:r w:rsidRPr="000568D7">
              <w:rPr>
                <w:sz w:val="20"/>
                <w:szCs w:val="20"/>
                <w:lang w:val="en-US"/>
              </w:rPr>
              <w:t xml:space="preserve"> 43509311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МДК.04.02 Введение в клиническую психологию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клинической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клинической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Обеспечена возможность выхода в информационно-</w:t>
            </w:r>
            <w:r w:rsidRPr="000568D7">
              <w:rPr>
                <w:sz w:val="20"/>
                <w:szCs w:val="20"/>
              </w:rPr>
              <w:lastRenderedPageBreak/>
              <w:t xml:space="preserve">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04.03 Профессиональная этика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этике психологической работы.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лексикологии английского языка.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4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04.04Тренинг сензитивности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 сензитивности.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04.05 Информационные технологии в психологии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Каб. 314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rPr>
          <w:trHeight w:val="30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7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04.06 Психология развития и возрастная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педагогике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C20E71">
        <w:trPr>
          <w:trHeight w:val="25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ESET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8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 04.07. Тренинг эмпатии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1) Антивирусная защита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32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2) Windows, Microsoft Office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Каб.302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16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Устройства вывода аудиозаписи, устройство для просмотра видеозаписей (видеодвойка/ </w:t>
            </w:r>
            <w:r w:rsidRPr="000568D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DVD</w:t>
            </w: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 xml:space="preserve"> проигрыватель + телевизор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303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12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магнитно-маркерная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материалов.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C20E71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4</w:t>
            </w:r>
            <w:r w:rsidR="00C20E71">
              <w:rPr>
                <w:sz w:val="20"/>
                <w:szCs w:val="20"/>
              </w:rPr>
              <w:t>9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МДК.04.08 Тренинг креативности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Публичныйключлицензии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Помещение обеспечено доступом к информационно-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Переносной экран на стойке  для мультимедийного проектора - 1 </w:t>
            </w:r>
            <w:r w:rsidRPr="000568D7">
              <w:rPr>
                <w:sz w:val="20"/>
                <w:szCs w:val="20"/>
              </w:rPr>
              <w:lastRenderedPageBreak/>
              <w:t>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МДК.04.09 Психология личности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МДК.04.10 Психодиагностика с практикумом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C20E71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МДК.04.11 Экспериментальная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9807FE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5</w:t>
            </w:r>
            <w:r w:rsidR="009807FE">
              <w:rPr>
                <w:sz w:val="20"/>
                <w:szCs w:val="20"/>
              </w:rPr>
              <w:t>3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МДК.04.12 Социальная и педагогическая психология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</w:t>
            </w:r>
            <w:r w:rsidRPr="000568D7">
              <w:rPr>
                <w:sz w:val="20"/>
                <w:szCs w:val="20"/>
              </w:rPr>
              <w:lastRenderedPageBreak/>
              <w:t xml:space="preserve">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 04.13 Психология стресса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9807FE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lastRenderedPageBreak/>
              <w:t>5</w:t>
            </w:r>
            <w:r w:rsidR="009807FE">
              <w:rPr>
                <w:sz w:val="20"/>
                <w:szCs w:val="20"/>
              </w:rPr>
              <w:t>5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МДК.04.14 Психофизиология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Стеллаж (шкаф) для хранения наглядных пособий и методических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МДК.04.15 Методология организации и проведения психологических исследований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25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Фортепиано - 1 шт</w:t>
            </w:r>
            <w:proofErr w:type="gramStart"/>
            <w:r w:rsidRPr="000568D7">
              <w:rPr>
                <w:rFonts w:ascii="Times New Roman" w:hAnsi="Times New Roman"/>
                <w:bCs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ESETNOD32 Antivirus Business Edition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: 3AF-4JD-N6K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312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(ученические столы и стулья) на 12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</w:t>
            </w:r>
            <w:proofErr w:type="gramStart"/>
            <w:r w:rsidRPr="000568D7">
              <w:rPr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316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(стулья с пюпитрами) на 16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Обеспечена возможность выхода в информационно-телекоммуникационную сеть «Интернет».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319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191011, г. Санкт-Петербург, набережная реки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педагогики и психологии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психологии.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Рабочее место  преподавателя.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28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221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УП 04.01 Учебная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Публичныйключлицензии: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СОШ №263 с углубленным изучением английского языка Адмиралтейского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01.09.2017 с ГБОУ гимназией № 190 Центрального района СПб об организации учебной практики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Договор от 01.09.2019 с ГБОУ гимназией №70  Петроградского района СПб об организации учебной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9807FE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5</w:t>
            </w:r>
            <w:r w:rsidR="009807FE">
              <w:rPr>
                <w:sz w:val="20"/>
                <w:szCs w:val="20"/>
              </w:rPr>
              <w:t>8</w:t>
            </w:r>
            <w:r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ПП 04.01. Производственная практика (по профилю специальности)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Кабинет теории и методики дополнительного образования в области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Учебно-наглядные пособия по методике дополнительного образования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lastRenderedPageBreak/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2070F9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Публичный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ключ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лицензии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2070F9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СОШ №263 с углубленным изучением английского языка Адмиралтейского района СПб об организации производственной практики (по профилю специальности)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01.09.2019 с ГБОУ гимназией №70  Петроградского района СПб об организации производственной практики (по профилю специальности)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ПДП Преддипломная практика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Лаборатория социально-педагогической деятельности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Учебно-методические пособия по педагогике дополнительного образования (в области социально-педагогической деятельности)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34 р.м.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20.04.2019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Дворец творчества детей и молодежи «Молодежный творческий Форум Китеж плюс» СПб об организации преддипломной практики 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/н от 01.04.2019 с ГБОУ СОШ № 122 Центрального района </w:t>
            </w: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Договор б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/н от 01.04.2019 с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СОШ «Эпиграф»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с ГБОЙ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№505 Красносельского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17.04.2019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628 «Александринская гимназия» Красногвардейского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01.04.2019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частным учреждением культуры Клуба Фенестра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б/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н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от 10.04.2019 с ГБОУ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гимназией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№ 586 Василеостровского района СПб от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ДО «Районный центр детского творчества»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 583 Приморского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СОШ №456 Колпинского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Договор от 01.04.2019 с ГБОУ школой №755 «Региональный центр аутизма» Василеостровского района СПб об организации преддипломной практики</w:t>
            </w:r>
          </w:p>
          <w:p w:rsidR="00A577EB" w:rsidRPr="000568D7" w:rsidRDefault="00A577EB" w:rsidP="00A577EB">
            <w:pPr>
              <w:spacing w:after="0" w:line="240" w:lineRule="auto"/>
              <w:ind w:firstLine="79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Договор от 01.04.2019 с ГБУ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психолого-педагогической, медицинской и социальной помощи Центрального района СПб «Развитие» об организации преддипломной практики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 месту прохождения практики на предприятиях (в организациях) согласно приказу о направлении на практику студентов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9807FE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ГИА Государственная (итоговая) аттестация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ESET NOD32 Antivirus Business Edition - Публичный ключ лицензии: 3AF-4JD-N6Kчебная аудитория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(кресла с пюпитрами) на 60 р.м..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магнитно-маркерная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Шторы сцены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Кулисы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Софиты.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Интерактивная доска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Обеспечена возможность выхода в информационно-телекоммуникационную сеть «Интернет».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Колонки акустические со звукоусиливающей аппаратурой - 2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321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Учебный кабинет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для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 (ученические столы и стулья) на 28 р.м.,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Регулируемый по высоте стол для лиц с ОВЗ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ProsKit. 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Интерактивная доска. 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 xml:space="preserve">Комплект технических средств обучения (системный блок, монитор, клавиатура, мышь) 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Стационарный мультимедийный комплекс - 1 шт. 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Экран настенный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 314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9807FE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="00A577EB" w:rsidRPr="000568D7">
              <w:rPr>
                <w:sz w:val="20"/>
                <w:szCs w:val="20"/>
              </w:rPr>
              <w:t>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Помещения для самостоятельной работы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Учебный кабинет для проведения самостоятельной работы студентов,   курсового проектирования (выполнения курсовых работ).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Комплект специализированной учебной мебели (кресла с пюпитрами) на 9 р.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ученическая меловая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Стеллаж (шкаф) для хранения наглядных пособий и методических материалов.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мультимедийный комплекс (медиапроектор, 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Ноутбуки для самостоятельной работы – 4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  <w:u w:val="single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MSOffice</w:t>
            </w:r>
            <w:r w:rsidRPr="000568D7">
              <w:rPr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pStyle w:val="ConsPlusNormal"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val="en-US"/>
              </w:rPr>
              <w:t>ESETNOD</w:t>
            </w:r>
            <w:r w:rsidRPr="000568D7">
              <w:rPr>
                <w:sz w:val="20"/>
                <w:szCs w:val="20"/>
              </w:rPr>
              <w:t xml:space="preserve">32 </w:t>
            </w:r>
            <w:r w:rsidRPr="000568D7">
              <w:rPr>
                <w:sz w:val="20"/>
                <w:szCs w:val="20"/>
                <w:lang w:val="en-US"/>
              </w:rPr>
              <w:t>Antivirus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Business</w:t>
            </w:r>
            <w:r w:rsidRPr="000568D7">
              <w:rPr>
                <w:sz w:val="20"/>
                <w:szCs w:val="20"/>
              </w:rPr>
              <w:t xml:space="preserve"> </w:t>
            </w:r>
            <w:r w:rsidRPr="000568D7">
              <w:rPr>
                <w:sz w:val="20"/>
                <w:szCs w:val="20"/>
                <w:lang w:val="en-US"/>
              </w:rPr>
              <w:t>Edition</w:t>
            </w:r>
            <w:r w:rsidRPr="000568D7">
              <w:rPr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sz w:val="20"/>
                <w:szCs w:val="20"/>
                <w:lang w:val="en-US"/>
              </w:rPr>
              <w:t>AF</w:t>
            </w:r>
            <w:r w:rsidRPr="000568D7">
              <w:rPr>
                <w:sz w:val="20"/>
                <w:szCs w:val="20"/>
              </w:rPr>
              <w:t>-4</w:t>
            </w:r>
            <w:r w:rsidRPr="000568D7">
              <w:rPr>
                <w:sz w:val="20"/>
                <w:szCs w:val="20"/>
                <w:lang w:val="en-US"/>
              </w:rPr>
              <w:t>JD</w:t>
            </w:r>
            <w:r w:rsidRPr="000568D7">
              <w:rPr>
                <w:sz w:val="20"/>
                <w:szCs w:val="20"/>
              </w:rPr>
              <w:t>-</w:t>
            </w:r>
            <w:r w:rsidRPr="000568D7">
              <w:rPr>
                <w:sz w:val="20"/>
                <w:szCs w:val="20"/>
                <w:lang w:val="en-US"/>
              </w:rPr>
              <w:t>N</w:t>
            </w:r>
            <w:r w:rsidRPr="000568D7">
              <w:rPr>
                <w:sz w:val="20"/>
                <w:szCs w:val="20"/>
              </w:rPr>
              <w:t>6</w:t>
            </w:r>
            <w:r w:rsidRPr="000568D7">
              <w:rPr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lastRenderedPageBreak/>
              <w:t>Каб. 307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77EB" w:rsidRPr="000568D7" w:rsidTr="00462C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9807FE" w:rsidP="00A577EB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для самостоятельной работы 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Библиотека, читальный зал с выходом в сеть Интернет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Специализированная мебель: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Рабочее место  преподавателя (стол и стул)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.. 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Доска маркерная мобильная - 1 шт.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Комплект специализированной учебной мебели на 22 р. 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Регулируемый по высоте стол для лиц с ОВЗ - 1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Технические средства обучения: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Настольная лупа ProsKit,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Индукционная петля Исток А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- 1 шт..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Телевизионная панель мобильная - 1 шт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Персональные  компьютеры  (системный блок, монитор, клавиатура, мышь) - 4 шт.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 xml:space="preserve">Помещение обеспечено доступом к информационно-телекоммуникационной сети Интернет, в электронную информационно-образовательную среду </w:t>
            </w:r>
            <w:r w:rsidR="00666226">
              <w:rPr>
                <w:rFonts w:ascii="Times New Roman" w:hAnsi="Times New Roman"/>
                <w:sz w:val="20"/>
                <w:szCs w:val="20"/>
              </w:rPr>
              <w:t>АНО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"РХГА" и к электронным библиотечным системам.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  <w:lang w:eastAsia="en-US"/>
              </w:rPr>
              <w:t xml:space="preserve">Переносной мультимедийный комплекс (медиапроектор, </w:t>
            </w:r>
            <w:r w:rsidRPr="000568D7">
              <w:rPr>
                <w:sz w:val="20"/>
                <w:szCs w:val="20"/>
              </w:rPr>
              <w:t>ноутбук) - 1 шт.</w:t>
            </w:r>
          </w:p>
          <w:p w:rsidR="00A577EB" w:rsidRPr="000568D7" w:rsidRDefault="00A577EB" w:rsidP="00A577EB">
            <w:pPr>
              <w:pStyle w:val="a7"/>
              <w:tabs>
                <w:tab w:val="left" w:pos="142"/>
              </w:tabs>
              <w:spacing w:after="0"/>
              <w:ind w:right="284" w:firstLine="12"/>
              <w:contextualSpacing/>
              <w:rPr>
                <w:sz w:val="20"/>
                <w:szCs w:val="20"/>
              </w:rPr>
            </w:pPr>
            <w:r w:rsidRPr="000568D7">
              <w:rPr>
                <w:sz w:val="20"/>
                <w:szCs w:val="20"/>
              </w:rPr>
              <w:t>Переносной экран на стойке  для мультимедийного проектора - 1 шт</w:t>
            </w:r>
            <w:proofErr w:type="gramStart"/>
            <w:r w:rsidRPr="000568D7">
              <w:rPr>
                <w:sz w:val="20"/>
                <w:szCs w:val="20"/>
              </w:rPr>
              <w:t>..</w:t>
            </w:r>
            <w:proofErr w:type="gramEnd"/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u w:val="single"/>
              </w:rPr>
              <w:t>Перечень лицензионного программного обеспечения: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MSWindowsPro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версии 7/8 Номер лицензии 64690501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MSOffice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2007 Номер лицензии 43509311</w:t>
            </w:r>
          </w:p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ESETNOD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32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Antivirus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Business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Edition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 xml:space="preserve"> - Публичный ключ лицензии: 3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AF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-4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-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0568D7">
              <w:rPr>
                <w:rFonts w:ascii="Times New Roman" w:hAnsi="Times New Roman"/>
                <w:sz w:val="20"/>
                <w:szCs w:val="20"/>
              </w:rPr>
              <w:t>6</w:t>
            </w:r>
            <w:r w:rsidRPr="000568D7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7EB" w:rsidRPr="000568D7" w:rsidRDefault="00A577EB" w:rsidP="00A577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Каб.110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568D7">
              <w:rPr>
                <w:rFonts w:ascii="Times New Roman" w:hAnsi="Times New Roman"/>
                <w:sz w:val="20"/>
                <w:szCs w:val="20"/>
              </w:rPr>
              <w:t>191011, г. Санкт-Петербург, набережная реки Фонтанки, д. 15, литер</w:t>
            </w:r>
            <w:proofErr w:type="gramStart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0568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577EB" w:rsidRPr="000568D7" w:rsidRDefault="00A577EB" w:rsidP="00A577EB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037" w:rsidRPr="00EA5FF4" w:rsidRDefault="007E6037" w:rsidP="007E6037">
      <w:pPr>
        <w:pStyle w:val="ConsPlusNormal"/>
        <w:jc w:val="both"/>
      </w:pPr>
    </w:p>
    <w:p w:rsidR="005456AF" w:rsidRDefault="005456AF"/>
    <w:sectPr w:rsidR="005456AF" w:rsidSect="00B33F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5785"/>
    <w:multiLevelType w:val="hybridMultilevel"/>
    <w:tmpl w:val="8710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D4967"/>
    <w:multiLevelType w:val="hybridMultilevel"/>
    <w:tmpl w:val="83BA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15C1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40BEE"/>
    <w:multiLevelType w:val="hybridMultilevel"/>
    <w:tmpl w:val="C4E63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17164"/>
    <w:multiLevelType w:val="hybridMultilevel"/>
    <w:tmpl w:val="C8FA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5B7"/>
    <w:multiLevelType w:val="hybridMultilevel"/>
    <w:tmpl w:val="DBF26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2274F"/>
    <w:multiLevelType w:val="hybridMultilevel"/>
    <w:tmpl w:val="7DF4688A"/>
    <w:lvl w:ilvl="0" w:tplc="732E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D4532"/>
    <w:multiLevelType w:val="hybridMultilevel"/>
    <w:tmpl w:val="8B86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6037"/>
    <w:rsid w:val="000D657A"/>
    <w:rsid w:val="002070F9"/>
    <w:rsid w:val="003B48A9"/>
    <w:rsid w:val="00405AC1"/>
    <w:rsid w:val="005456AF"/>
    <w:rsid w:val="00661735"/>
    <w:rsid w:val="00666226"/>
    <w:rsid w:val="007E6037"/>
    <w:rsid w:val="009807FE"/>
    <w:rsid w:val="00A577EB"/>
    <w:rsid w:val="00C2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37"/>
    <w:pPr>
      <w:spacing w:after="200" w:afterAutospacing="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7E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E6037"/>
    <w:rPr>
      <w:color w:val="0000FF"/>
      <w:u w:val="single"/>
    </w:rPr>
  </w:style>
  <w:style w:type="paragraph" w:customStyle="1" w:styleId="ConsPlusCell">
    <w:name w:val="ConsPlusCell"/>
    <w:rsid w:val="007E6037"/>
    <w:pPr>
      <w:widowControl w:val="0"/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7E60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E60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E603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7E60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7E6037"/>
    <w:pPr>
      <w:spacing w:after="0" w:afterAutospacing="0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7E6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133</Pages>
  <Words>38975</Words>
  <Characters>222164</Characters>
  <Application>Microsoft Office Word</Application>
  <DocSecurity>0</DocSecurity>
  <Lines>1851</Lines>
  <Paragraphs>521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zagashev</dc:creator>
  <cp:keywords/>
  <dc:description/>
  <cp:lastModifiedBy>AShum</cp:lastModifiedBy>
  <cp:revision>8</cp:revision>
  <dcterms:created xsi:type="dcterms:W3CDTF">2021-07-06T08:18:00Z</dcterms:created>
  <dcterms:modified xsi:type="dcterms:W3CDTF">2024-08-30T05:26:00Z</dcterms:modified>
</cp:coreProperties>
</file>