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Наименование организации, осуществляющей образовательную деятельность:</w:t>
      </w:r>
    </w:p>
    <w:p w:rsidR="00A45A84" w:rsidRDefault="00A45A84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A45A8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Автономная некоммерческая организация высшего образования "Русская христианская гуманитарная академия</w:t>
      </w:r>
    </w:p>
    <w:p w:rsidR="003B48A9" w:rsidRPr="003B48A9" w:rsidRDefault="00A45A84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A45A8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им. Ф.М.Достоевского"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Справка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о материально-техническом обеспечении основной образовательной программы среднего профессионального образования по направлению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44.02.03 Педагогика дополнительного образования (углубленная подготовка,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3</w:t>
      </w: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года 10 месяцев)</w:t>
      </w:r>
    </w:p>
    <w:p w:rsidR="003B48A9" w:rsidRPr="003B48A9" w:rsidRDefault="003B48A9" w:rsidP="003B48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48A9">
        <w:rPr>
          <w:rFonts w:ascii="Times New Roman" w:eastAsiaTheme="minorHAnsi" w:hAnsi="Times New Roman"/>
          <w:sz w:val="28"/>
          <w:szCs w:val="28"/>
          <w:lang w:eastAsia="en-US"/>
        </w:rPr>
        <w:t>по основной образовательной программе:</w:t>
      </w:r>
    </w:p>
    <w:p w:rsidR="007E6037" w:rsidRPr="006F50AC" w:rsidRDefault="003B48A9" w:rsidP="003B48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48A9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Педагог дополнительного </w:t>
      </w:r>
      <w:r w:rsidRPr="00A077A4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образования </w:t>
      </w:r>
      <w:r w:rsidR="00A077A4" w:rsidRPr="00A077A4">
        <w:rPr>
          <w:rFonts w:ascii="Times New Roman" w:hAnsi="Times New Roman"/>
          <w:b/>
          <w:sz w:val="28"/>
          <w:szCs w:val="28"/>
        </w:rPr>
        <w:t>(в области изобразительной деятельности и декоративно-прикладного искусства)</w:t>
      </w:r>
    </w:p>
    <w:p w:rsidR="007E6037" w:rsidRPr="00EA5FF4" w:rsidRDefault="007E6037" w:rsidP="007E6037">
      <w:pPr>
        <w:pStyle w:val="ConsPlusNormal"/>
        <w:jc w:val="both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315"/>
        <w:gridCol w:w="6379"/>
        <w:gridCol w:w="4111"/>
      </w:tblGrid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N </w:t>
            </w:r>
            <w:proofErr w:type="gramStart"/>
            <w:r w:rsidRPr="000568D7">
              <w:rPr>
                <w:sz w:val="20"/>
                <w:szCs w:val="20"/>
              </w:rPr>
              <w:t>п</w:t>
            </w:r>
            <w:proofErr w:type="gramEnd"/>
            <w:r w:rsidRPr="000568D7">
              <w:rPr>
                <w:sz w:val="20"/>
                <w:szCs w:val="20"/>
              </w:rPr>
              <w:t>/п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ar1617"/>
            <w:bookmarkEnd w:id="0"/>
            <w:r w:rsidRPr="000568D7">
              <w:rPr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ar1618"/>
            <w:bookmarkEnd w:id="1"/>
            <w:r w:rsidRPr="000568D7">
              <w:rPr>
                <w:sz w:val="20"/>
                <w:szCs w:val="20"/>
              </w:rPr>
              <w:t>Наименование помещений для проведения всех видов учебной деятельности, предусмотренной учебным планом, в том числе помещения для самостоятельной работы, с указанием перечня основного оборудования, учебно-наглядных пособий и используемого программного обеспечения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Адрес (местоположение) помещений для проведения всех видов учебной деятельности, предусмотренной учебным планом (в случае реализации образовательной программы в сетевой форме дополнительно указывается наименование организации, с которой заключен договор)</w:t>
            </w: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2" w:name="Par1622"/>
            <w:bookmarkEnd w:id="2"/>
            <w:r w:rsidRPr="000568D7"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3" w:name="Par1623"/>
            <w:bookmarkEnd w:id="3"/>
            <w:r w:rsidRPr="000568D7">
              <w:rPr>
                <w:sz w:val="20"/>
                <w:szCs w:val="20"/>
              </w:rPr>
              <w:t>4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2070F9" w:rsidP="006F50AC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УПП</w:t>
            </w:r>
            <w:r w:rsidR="007E6037" w:rsidRPr="000568D7">
              <w:rPr>
                <w:sz w:val="20"/>
                <w:szCs w:val="20"/>
              </w:rPr>
              <w:t>.01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</w:t>
            </w:r>
            <w:bookmarkStart w:id="4" w:name="_GoBack"/>
            <w:bookmarkEnd w:id="4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версии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7/8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Номерлицензии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MSOffice 2007 </w:t>
            </w:r>
            <w:r w:rsidRPr="000568D7">
              <w:rPr>
                <w:sz w:val="20"/>
                <w:szCs w:val="20"/>
              </w:rPr>
              <w:t>Номерлицензии</w:t>
            </w:r>
            <w:r w:rsidRPr="000568D7">
              <w:rPr>
                <w:sz w:val="20"/>
                <w:szCs w:val="20"/>
                <w:lang w:val="en-US"/>
              </w:rPr>
              <w:t xml:space="preserve"> 43509311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CE3A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CE3A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702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703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Б.02 Обществознание (вкл. экономику и право)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обществознанию.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Б.03 Математика: алгебра и начала математического анализа, геометрия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Б.04. Информатика и ИКТ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Компьютерные столы  - 12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406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клавиатура, мышь) на  10р.м.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708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rPr>
          <w:trHeight w:val="14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Б.05 География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географии.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Windows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6.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 06 Естествознание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7. 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Б.07 Искусство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8.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Б.08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Маты гимнастические, гимнастические скамейки.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фитболы, гантели.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9.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Б.09 Основы безопасности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604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электронная мишень «Рубин») - 1 шт..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605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10.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Б.10 Астрономия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 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лабораторных занятий,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естество-знанию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учебного цикла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лабораторных занятий,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естествознанию.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 xml:space="preserve"> Русский язык и литература.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317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7E6037" w:rsidRPr="000568D7" w:rsidRDefault="007E6037" w:rsidP="006F50AC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</w:t>
            </w:r>
            <w:r w:rsidR="007E6037" w:rsidRPr="000568D7">
              <w:rPr>
                <w:rFonts w:ascii="Times New Roman" w:hAnsi="Times New Roman"/>
                <w:sz w:val="20"/>
                <w:szCs w:val="20"/>
              </w:rPr>
              <w:t>П.03.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Default="00A577EB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 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6037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7E6037" w:rsidRPr="000568D7" w:rsidRDefault="007E6037" w:rsidP="006F50AC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7E6037" w:rsidRPr="000568D7" w:rsidRDefault="007E6037" w:rsidP="006F50AC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7E6037" w:rsidRPr="000568D7" w:rsidRDefault="007E6037" w:rsidP="006F50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УПП.04. </w:t>
            </w:r>
            <w:r w:rsidRPr="00A577EB">
              <w:rPr>
                <w:rFonts w:ascii="Times New Roman" w:hAnsi="Times New Roman"/>
                <w:sz w:val="20"/>
                <w:szCs w:val="20"/>
              </w:rPr>
              <w:t>Родной язык и родная литература. Родная литература.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ОГСЭ.01 Основы философии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литературе.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философии.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</w:t>
            </w:r>
            <w:r w:rsidR="00405AC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ОГСЭ.02 Психология общения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bCs/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314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 общения.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221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405AC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405AC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ОГСЭ.03 История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Каб. 317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истории.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405AC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ОГСЭ.04 Иностранный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иностранного языка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1) Антивирусная защита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32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2) Windows, Microsoft Office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16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Устройства вывода аудиозаписи, устройство для просмотра видеозаписей (видеодвойка/ </w:t>
            </w:r>
            <w:r w:rsidRPr="00056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DVD</w:t>
            </w: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 xml:space="preserve"> проигрыватель + телевизор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12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316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16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319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12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магнитно-маркерная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(стулья с пюпитрами) на 14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материалов.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10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ченические столы и стулья) на 12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702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иностранного языка.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иностранному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для обучающихся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ченические столы и стулья) на 18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Шкаф (стеллаж) для хранения учебно-методических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Колонки акустические - 2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Звукоусиливающая аппаратура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703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1</w:t>
            </w:r>
            <w:r w:rsidR="00C20E71">
              <w:rPr>
                <w:sz w:val="20"/>
                <w:szCs w:val="20"/>
              </w:rPr>
              <w:t>9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ОГСЭ.05 Физическая культура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Спортивный зал.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Тренажерный зал.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Спортивный инвентарь и оборудование для проведения занятий по гимнастике и </w:t>
            </w:r>
            <w:proofErr w:type="gramStart"/>
            <w:r w:rsidRPr="000568D7">
              <w:rPr>
                <w:rFonts w:ascii="Times New Roman" w:hAnsi="Times New Roman" w:cs="Times New Roman"/>
              </w:rPr>
              <w:t>степ-аэробике</w:t>
            </w:r>
            <w:proofErr w:type="gramEnd"/>
            <w:r w:rsidRPr="000568D7">
              <w:rPr>
                <w:rFonts w:ascii="Times New Roman" w:hAnsi="Times New Roman" w:cs="Times New Roman"/>
              </w:rPr>
              <w:t xml:space="preserve">: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Маты гимнастические, гимнастические скамейки.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Спортивные тренажеры.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Мячи по всем видам. Бадминтонные ракетки, скакалки, обручи, доски для степа, гимнастические палки и скамейки, фитболы, гантели.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Магнитофон.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Компьютер (ноутбук).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Звукоусиливающая аппаратура. 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 xml:space="preserve">Акустические колонки.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Музыкальный центр,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аудио-видеозаписи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pStyle w:val="ConsPlusCell"/>
              <w:contextualSpacing/>
              <w:rPr>
                <w:rFonts w:ascii="Times New Roman" w:hAnsi="Times New Roman" w:cs="Times New Roman"/>
              </w:rPr>
            </w:pPr>
            <w:r w:rsidRPr="000568D7">
              <w:rPr>
                <w:rFonts w:ascii="Times New Roman" w:hAnsi="Times New Roman" w:cs="Times New Roman"/>
              </w:rPr>
              <w:t>Доска маркерная.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Плакаты по изучаемым видам спорта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</w:t>
            </w:r>
            <w:proofErr w:type="gramStart"/>
            <w:r w:rsidRPr="000568D7">
              <w:rPr>
                <w:sz w:val="20"/>
                <w:szCs w:val="20"/>
              </w:rPr>
              <w:t>.А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Открытый стадион широкого профиля с элементами полосы препятствий, футбольным полем и беговой дорожкой.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Элементы полосы препятствий, футбольное поле с футбольными воротами, спортивная яма для прыжков в длину.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Дистанция для бега на 100, 300, 500, 1000 метров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194044, г. Санкт-Петербург, Лесной пр., 16, лит. А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ОГСЭ.06 Мировая художественная культура (МХК)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321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мировой художественной культуре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1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ОГСЭ.07 Современный русский язык и культура речи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гуманитарных и социально-экономических дисциплин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русскому языку.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русскому языку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ЕН.01 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математического и общего естественнонаучного цикла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математике.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 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2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ЕН.02 Информатика и информационно-коммуникационные технологии в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406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информатике.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клавиатура, мышь) на  10р.м.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708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ОП.01 Педагогика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191011, г. Санкт-Петербург, набережная реки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ОП.02 Психология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sz w:val="20"/>
                <w:szCs w:val="20"/>
              </w:rPr>
              <w:lastRenderedPageBreak/>
              <w:t>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психологии.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2</w:t>
            </w:r>
            <w:r w:rsidR="00C20E7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ОП.03 Возрастная анатомия, физиология и гигиена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возрастной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jc w:val="both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анатомии, физиологии и гигиены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анатомии, физиологии и гигиене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ОП.04Правовое обеспечение профессиональной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информационно-телекоммуникационной сети Интернет, в электронную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правовому обеспечению профессиональной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  <w:lang w:val="en-US"/>
              </w:rPr>
            </w:pPr>
            <w:r w:rsidRPr="000568D7">
              <w:rPr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sz w:val="20"/>
                <w:szCs w:val="20"/>
              </w:rPr>
              <w:t>Публичный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0568D7">
              <w:rPr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0568D7">
              <w:rPr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гуманитарных и социально-экономических дисциплин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Кафедра.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(кресла с пюпитрами) на 72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Стационарный мультимедийный комплекс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- 2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</w:t>
            </w:r>
            <w:r w:rsidRPr="000568D7">
              <w:rPr>
                <w:sz w:val="20"/>
                <w:szCs w:val="20"/>
              </w:rPr>
              <w:lastRenderedPageBreak/>
              <w:t>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ОП.05 Дополнительное образование детей: история и современность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28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D053D1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педагогики и психологии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ОП.06 Безопасность жизнедеятельности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Кабинет безопасности жизнедеятельности,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Электронный тир, макет автомата Калашникова, учебно-иллюстративный материал по безопасности жизнедеятельности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604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Кабинет безопасности жизнедеятельности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Стрелковый тир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Рабочее место  преподавателя.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26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Электронный тир (макеты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массо-габаритные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автоматов Калашникова,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электронная мишень «Рубин»)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Учебные наглядные пособия и стенды.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605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МДК.01.01 Методика преподавания по программам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CE3A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CE3A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A45A8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A45A8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A45A8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МДК.01.02 Подготовка педагога дополнительного образования в избранной области деятельности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Учебная мастерская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Учебная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мастерскаясоциально-педагогической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Актовый зал.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 (актовый зал).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Кафедра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обучающихся на 100 посадочных мест с подставками-столами.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Стеллаж (шкаф) для хранения наглядных пособий и методических материалов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Колонки акустические - 4 шт. </w:t>
            </w:r>
          </w:p>
          <w:p w:rsidR="00A577EB" w:rsidRPr="000568D7" w:rsidRDefault="00A577EB" w:rsidP="00A577EB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Звукоусиливающая аппаратура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Микрофоны стационарные -2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Микрофоны переносные 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A45A8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45A84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511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 w:rsidR="00C20E71">
              <w:rPr>
                <w:sz w:val="20"/>
                <w:szCs w:val="20"/>
              </w:rPr>
              <w:t>2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УП 01.01 Учебная практика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 122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 w:rsidR="00C20E71"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01.02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01.02.2016 с ГБОУ СОШ № 300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189 «Шанс»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 193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01.09.2018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3</w:t>
            </w:r>
            <w:r w:rsidR="00C20E71"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01.01 Пробные занятия по программам дополнительного образования детей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№210 Центрального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01.09.2016 с ГБОУ СОШ №235 с углубленным изучением предметов художественно-эстетического цикла им. Д.Д. Шостаковича Адмиралтейского района СПб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01.09.2016 с СПб ГБУ культуры «Государственный литературно-мемориальный музей Анны Ахматовой в фонтанном доме» об организации 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19.12.2019 с ГБОУ СОШ №153 Центрального района СПб имени героя РФ В.В. Таташвили об организации производственной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СПб государственным бюджетным учреждением социального обслуживания социальный приют для детей «Транзит»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ГБДОУ детский сад №8 комбинированного вида Центрального района СПб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02.09.2019 с ГБОУ СОШ №122 Центрального района СПб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 02.01 Методика организации досуговых мероприятий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организации досуговой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досуговой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УП.02.01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детского творчества Центрального района СПб «Преображенский» об организации учебных и производственных практик</w:t>
            </w: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tabs>
                <w:tab w:val="left" w:pos="426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01.09.2016 с ГБОУ ДОД Дом детского творчества Центрального района СПб «Фонтанка-32» об организации учебной и производственной практик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C20E7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3</w:t>
            </w:r>
            <w:r w:rsidR="00C20E71"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02.02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Студия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Помещение обеспечено доступом к информационно-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организации досуговой деятельности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МОУ ДО «Центр дополнительного образования «Островки»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детским городским оздоровительным лагерем «Мечта» об организации учебной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01.06.2017 с ГБОУ СОШ Колпинского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rPr>
          <w:trHeight w:val="173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ПП.02.01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педагогике дополнительного образования (в области социально-педагогической деятельности).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(ученические столы и стулья) на 26р.м.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ESET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27.05.2017 с детским городским оздоровительным лагерем «Лукоморье» на базе ГБОУ СОШ №258 Колпинского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27.05.2017 с детским городским оздоровительным лагерем «Радуга» на базе ГБОУ гимназии №505 Красносельского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от 30.05.2017 с Городским оздоровительным лагерем на базе ГБОУ СОШ №235 с углубленным изучением предметов художественно-эстетического цикла  им. Д.Д. Шостаковича Адмиралтейского района СПб об организации производственной практики (по профилю специальности)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Договор 26.05.2019 с детским городским оздоровительным лагерем «Мечта» на базе ГБОУ СОШ №122 Центрального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03.01 Теоретические и прикладные аспекты методической работы педагога дополнительного образования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(ученические столы и стулья) на 25р.м.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Фортепиано - 1 шт</w:t>
            </w:r>
            <w:proofErr w:type="gramStart"/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ESETNOD32 Antivirus Business Edition -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CE3A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CE3A4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: 3AF-4JD-N6K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312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A45A8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A45A8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Кабинет теории и методики дополнительного образования в области социально-педагогической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(парты, стулья) на 45 р.м.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Стационарный мультимедийный комплекс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A45A8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67A7" w:rsidRPr="00A45A84">
              <w:rPr>
                <w:rFonts w:ascii="Times New Roman" w:hAnsi="Times New Roman"/>
                <w:sz w:val="20"/>
                <w:szCs w:val="20"/>
              </w:rPr>
              <w:t>–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9367A7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9367A7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601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УП.03.01 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Оборудование учебного кабинета: столы, стулья, доска.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bCs/>
                <w:sz w:val="20"/>
                <w:szCs w:val="20"/>
              </w:rPr>
              <w:t>Технические средства обучения: доска, позволяющая использовать мультимедийный проектор, ноутбук, мультимедийный проектор.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Операционная система MicrosoftWindowsPro версии 7/8               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Программныйпакет</w:t>
            </w:r>
            <w:proofErr w:type="gramStart"/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MicrosoftOffice</w:t>
            </w:r>
            <w:proofErr w:type="gramEnd"/>
            <w:r w:rsidRPr="000568D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2007</w:t>
            </w:r>
          </w:p>
          <w:p w:rsidR="00A577EB" w:rsidRPr="006F50AC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LibreOffice</w:t>
            </w:r>
          </w:p>
          <w:p w:rsidR="00A577EB" w:rsidRPr="006F50AC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</w:p>
          <w:p w:rsidR="00A577EB" w:rsidRPr="006F50AC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Модульная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объектно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ориентированная</w:t>
            </w:r>
            <w:r w:rsidRPr="006F5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динамическая учебная среда “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LMSMoodle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”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Архиватор 7-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Zip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Справочно-правовая система «Консультант Плюс»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01.04.2017 с ГБОУ гимназией № 505 Красносельского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</w:t>
            </w: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C20E71" w:rsidP="00A577EB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936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МДК.04.01</w:t>
            </w:r>
            <w:r w:rsidR="006F50A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367A7" w:rsidRPr="009367A7">
              <w:rPr>
                <w:rFonts w:ascii="Times New Roman" w:hAnsi="Times New Roman"/>
                <w:sz w:val="20"/>
                <w:szCs w:val="20"/>
              </w:rPr>
              <w:t>Академический рисунок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6F78" w:rsidRPr="000568D7" w:rsidRDefault="00936F78" w:rsidP="00936F78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Мастерская </w:t>
            </w:r>
            <w:r w:rsidR="009367A7">
              <w:rPr>
                <w:sz w:val="20"/>
                <w:szCs w:val="20"/>
              </w:rPr>
              <w:t xml:space="preserve">изобразительной </w:t>
            </w:r>
            <w:r>
              <w:rPr>
                <w:sz w:val="20"/>
                <w:szCs w:val="20"/>
              </w:rPr>
              <w:t>деятельности</w:t>
            </w:r>
            <w:r w:rsidR="009367A7">
              <w:rPr>
                <w:sz w:val="20"/>
                <w:szCs w:val="20"/>
              </w:rPr>
              <w:t xml:space="preserve"> и декоративно прикладного искусства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Учебно-наглядные пособия по </w:t>
            </w:r>
            <w:r w:rsidR="001B3262">
              <w:rPr>
                <w:rFonts w:ascii="Times New Roman" w:hAnsi="Times New Roman"/>
                <w:sz w:val="20"/>
                <w:szCs w:val="20"/>
              </w:rPr>
              <w:t>академическому рисунку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936F78" w:rsidRPr="000568D7" w:rsidRDefault="00936F78" w:rsidP="00936F7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D053D1" w:rsidRDefault="00936F78" w:rsidP="00936F78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D053D1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D053D1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D053D1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D053D1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D053D1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D053D1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D053D1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D053D1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D053D1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D053D1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Каб.3</w:t>
            </w:r>
            <w:r w:rsidR="00936F78"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A7" w:rsidRPr="000568D7" w:rsidRDefault="00936F78" w:rsidP="009367A7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Лаборатория </w:t>
            </w:r>
            <w:r w:rsidR="009367A7">
              <w:rPr>
                <w:sz w:val="20"/>
                <w:szCs w:val="20"/>
              </w:rPr>
              <w:t xml:space="preserve"> изобразительной деятельности и декоративно прикладного искусства</w:t>
            </w:r>
          </w:p>
          <w:p w:rsidR="00936F78" w:rsidRPr="000568D7" w:rsidRDefault="00936F78" w:rsidP="00936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 w:rsidR="001B3262">
              <w:rPr>
                <w:rFonts w:ascii="Times New Roman" w:hAnsi="Times New Roman"/>
                <w:sz w:val="20"/>
                <w:szCs w:val="20"/>
              </w:rPr>
              <w:t xml:space="preserve">изобразительной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деятельности</w:t>
            </w:r>
            <w:r w:rsidR="001B3262">
              <w:rPr>
                <w:rFonts w:ascii="Times New Roman" w:hAnsi="Times New Roman"/>
                <w:sz w:val="20"/>
                <w:szCs w:val="20"/>
              </w:rPr>
              <w:t xml:space="preserve"> и декоративно-прикладного искусства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Стеллаж (шкаф) для хранения наглядных пособий и методических материалов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936F78" w:rsidRPr="000568D7" w:rsidRDefault="00936F78" w:rsidP="00936F7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936F78" w:rsidRPr="000568D7" w:rsidRDefault="00936F78" w:rsidP="00936F7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936F78" w:rsidRPr="000568D7" w:rsidRDefault="00936F78" w:rsidP="00936F78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D053D1" w:rsidRDefault="00936F78" w:rsidP="00936F7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D053D1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</w:t>
            </w:r>
            <w:r w:rsidR="00936F78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1EA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9367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367A7">
              <w:rPr>
                <w:rFonts w:ascii="Times New Roman" w:hAnsi="Times New Roman"/>
                <w:sz w:val="20"/>
                <w:szCs w:val="20"/>
              </w:rPr>
              <w:t>Живопись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1B3262" w:rsidP="00B831E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изобразительной деятельности и декоративно-прикладного искусства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r w:rsidR="001B3262">
              <w:rPr>
                <w:rFonts w:ascii="Times New Roman" w:hAnsi="Times New Roman"/>
                <w:sz w:val="20"/>
                <w:szCs w:val="20"/>
              </w:rPr>
              <w:t>живописи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831EA" w:rsidRPr="00B831EA" w:rsidRDefault="00B831EA" w:rsidP="00B831EA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lastRenderedPageBreak/>
              <w:t>ESETNOD</w:t>
            </w:r>
            <w:r w:rsidRPr="00B831EA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B831EA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B831EA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B831EA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B831EA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B831EA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1EA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1B3262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 изобразительной деятельности и декоративно-прикладного искусства</w:t>
            </w:r>
          </w:p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1B3262" w:rsidRPr="000568D7" w:rsidRDefault="001B3262" w:rsidP="001B326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изобразительной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декоративно-прикладного искусства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831EA" w:rsidRPr="00B831EA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1EA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ED72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367A7" w:rsidRPr="009367A7">
              <w:rPr>
                <w:rFonts w:ascii="Times New Roman" w:hAnsi="Times New Roman"/>
                <w:sz w:val="20"/>
                <w:szCs w:val="20"/>
              </w:rPr>
              <w:t>Цветоведение и колористика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1B3262" w:rsidP="00B831EA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изобразительной деятельности и декоративно-прикладного искусства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r w:rsidR="001B3262">
              <w:rPr>
                <w:rFonts w:ascii="Times New Roman" w:hAnsi="Times New Roman"/>
                <w:sz w:val="20"/>
                <w:szCs w:val="20"/>
              </w:rPr>
              <w:t>колористики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831EA" w:rsidRPr="00B831EA" w:rsidRDefault="00B831EA" w:rsidP="00B831EA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B831EA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B831EA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B831EA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B831EA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B831EA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B831EA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B831EA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31EA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1B3262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 изобразительной деятельности и декоративно-прикладного искусства</w:t>
            </w:r>
          </w:p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</w:t>
            </w:r>
            <w:r w:rsidR="001B3262">
              <w:rPr>
                <w:rFonts w:ascii="Times New Roman" w:hAnsi="Times New Roman"/>
                <w:sz w:val="20"/>
                <w:szCs w:val="20"/>
              </w:rPr>
              <w:t>основам колористики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Технические средства обучения: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B831EA" w:rsidRPr="000568D7" w:rsidRDefault="00B831EA" w:rsidP="00B831E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B831EA" w:rsidRPr="00B831EA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B831EA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</w:t>
            </w: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31EA" w:rsidRPr="000568D7" w:rsidRDefault="00B831EA" w:rsidP="00B831E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B831EA" w:rsidRPr="000568D7" w:rsidRDefault="00B831EA" w:rsidP="00B831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>
              <w:rPr>
                <w:sz w:val="20"/>
                <w:szCs w:val="20"/>
              </w:rPr>
              <w:t>4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9367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367A7">
              <w:rPr>
                <w:rFonts w:ascii="Times New Roman" w:hAnsi="Times New Roman"/>
                <w:sz w:val="20"/>
                <w:szCs w:val="20"/>
              </w:rPr>
              <w:t>Композиция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1B3262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изобразительной деятельности и декоративно-прикладного искусства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основам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композиции.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1B3262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 изобразительной деятельности и декоративно-прикладного искусства</w:t>
            </w: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изобразительно</w:t>
            </w:r>
            <w:r>
              <w:rPr>
                <w:rFonts w:ascii="Times New Roman" w:hAnsi="Times New Roman"/>
                <w:sz w:val="20"/>
                <w:szCs w:val="20"/>
              </w:rPr>
              <w:t>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основам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композиции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</w:t>
            </w:r>
            <w:r w:rsidR="00ED721A">
              <w:rPr>
                <w:rFonts w:ascii="Times New Roman" w:hAnsi="Times New Roman"/>
                <w:sz w:val="20"/>
                <w:szCs w:val="20"/>
              </w:rPr>
              <w:t>7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367A7" w:rsidRPr="009367A7">
              <w:rPr>
                <w:rFonts w:ascii="Times New Roman" w:hAnsi="Times New Roman"/>
                <w:sz w:val="20"/>
                <w:szCs w:val="20"/>
              </w:rPr>
              <w:t xml:space="preserve"> Шрифты и каллиграфия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1B3262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изобразительной деятельности и декоративно-прикладного искусства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шрифтам и каллиграфии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1B3262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 изобразительной деятельности и декоративно-прикладного искусства</w:t>
            </w: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изобразительной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</w:t>
            </w:r>
            <w:r w:rsidRPr="000568D7">
              <w:rPr>
                <w:sz w:val="20"/>
                <w:szCs w:val="20"/>
              </w:rPr>
              <w:lastRenderedPageBreak/>
              <w:t xml:space="preserve">клавиатура, мышь)  - 1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0E1F" w:rsidRPr="000568D7" w:rsidTr="00FF73EC">
        <w:trPr>
          <w:trHeight w:val="14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1B3262" w:rsidP="00ED0E1F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изобразительной деятельности и декоративно-прикладного искусства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шрифтам и каллиграфии.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0E1F" w:rsidRPr="000568D7" w:rsidRDefault="00ED0E1F" w:rsidP="00ED0E1F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0E1F" w:rsidRPr="00ED0E1F" w:rsidRDefault="00ED0E1F" w:rsidP="00ED0E1F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321</w:t>
            </w:r>
          </w:p>
          <w:p w:rsidR="00ED0E1F" w:rsidRPr="000568D7" w:rsidRDefault="00ED0E1F" w:rsidP="00ED0E1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ED721A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t xml:space="preserve"> </w:t>
            </w:r>
            <w:r w:rsidRPr="009367A7">
              <w:rPr>
                <w:rFonts w:ascii="Times New Roman" w:hAnsi="Times New Roman"/>
                <w:sz w:val="20"/>
                <w:szCs w:val="20"/>
              </w:rPr>
              <w:t>Компьютерное моделирование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технологий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>
              <w:rPr>
                <w:rFonts w:ascii="Times New Roman" w:hAnsi="Times New Roman"/>
                <w:sz w:val="20"/>
                <w:szCs w:val="20"/>
              </w:rPr>
              <w:t>компьютерному моделированию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ED721A" w:rsidRPr="000568D7" w:rsidRDefault="00ED721A" w:rsidP="00ED721A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721A" w:rsidRPr="000568D7" w:rsidRDefault="00ED721A" w:rsidP="00ED721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ED721A" w:rsidRPr="000568D7" w:rsidRDefault="00ED721A" w:rsidP="00ED721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</w:t>
            </w:r>
            <w:r>
              <w:rPr>
                <w:rFonts w:ascii="Times New Roman" w:hAnsi="Times New Roman"/>
                <w:sz w:val="20"/>
                <w:szCs w:val="20"/>
              </w:rPr>
              <w:t>406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721A" w:rsidRPr="000568D7" w:rsidRDefault="00ED721A" w:rsidP="00ED721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D721A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компьютерному моделированию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721A" w:rsidRPr="000568D7" w:rsidRDefault="00ED721A" w:rsidP="00ED721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</w:t>
            </w:r>
            <w:r>
              <w:rPr>
                <w:rFonts w:ascii="Times New Roman" w:hAnsi="Times New Roman"/>
                <w:sz w:val="20"/>
                <w:szCs w:val="20"/>
              </w:rPr>
              <w:t>708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721A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>
              <w:rPr>
                <w:sz w:val="20"/>
                <w:szCs w:val="20"/>
              </w:rPr>
              <w:t>7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 04.07.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Мультимедиа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Лаборатория информатики и информационно-коммуникационных технологий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5240A0">
              <w:rPr>
                <w:rFonts w:ascii="Times New Roman" w:hAnsi="Times New Roman"/>
                <w:sz w:val="20"/>
                <w:szCs w:val="20"/>
              </w:rPr>
              <w:t>мультимедиа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столы  - 12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12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- 12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ED721A" w:rsidRPr="000568D7" w:rsidRDefault="00ED721A" w:rsidP="00ED721A">
            <w:pPr>
              <w:tabs>
                <w:tab w:val="center" w:pos="3947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на  12р.м.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Колонки акустические со звукоусиливающей аппаратурой - 4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721A" w:rsidRPr="000568D7" w:rsidRDefault="00ED721A" w:rsidP="00ED721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ED721A" w:rsidRPr="000568D7" w:rsidRDefault="00ED721A" w:rsidP="00ED721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</w:t>
            </w:r>
            <w:r>
              <w:rPr>
                <w:rFonts w:ascii="Times New Roman" w:hAnsi="Times New Roman"/>
                <w:sz w:val="20"/>
                <w:szCs w:val="20"/>
              </w:rPr>
              <w:t>406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721A" w:rsidRPr="000568D7" w:rsidRDefault="00ED721A" w:rsidP="00ED721A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D721A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Лаборатория информатики и информационно-коммуникационных технологий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омпьютерный класс)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5240A0">
              <w:rPr>
                <w:rFonts w:ascii="Times New Roman" w:hAnsi="Times New Roman"/>
                <w:sz w:val="20"/>
                <w:szCs w:val="20"/>
              </w:rPr>
              <w:t>мультимедиа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компьютерные столы - 10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маркерная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Компьютерные кресла 10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Кресла с пюпитрами - 10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Технические средства обучения: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технических средств обучения (системный блок, монитор, клавиатура, мышь) на  10р.м.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Обеспечена возможность выхода в информационно-телекоммуникационную сеть «Интернет».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ED721A" w:rsidRPr="000568D7" w:rsidRDefault="00ED721A" w:rsidP="00ED721A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Каб. </w:t>
            </w:r>
            <w:r>
              <w:rPr>
                <w:rFonts w:ascii="Times New Roman" w:hAnsi="Times New Roman"/>
                <w:sz w:val="20"/>
                <w:szCs w:val="20"/>
              </w:rPr>
              <w:t>708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721A" w:rsidRPr="000568D7" w:rsidRDefault="00ED721A" w:rsidP="00ED721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D053D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4</w:t>
            </w:r>
            <w:r w:rsidR="00D053D1">
              <w:rPr>
                <w:sz w:val="20"/>
                <w:szCs w:val="20"/>
              </w:rPr>
              <w:t>8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9367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9367A7">
              <w:rPr>
                <w:rFonts w:ascii="Times New Roman" w:hAnsi="Times New Roman"/>
                <w:sz w:val="20"/>
                <w:szCs w:val="20"/>
              </w:rPr>
              <w:t xml:space="preserve"> История дизайна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1B3262" w:rsidP="00A9711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изобразительной деятельности и декоративно-прикладного искусства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Учебно-наглядные пособия по </w:t>
            </w:r>
            <w:r w:rsidR="005240A0">
              <w:rPr>
                <w:rFonts w:ascii="Times New Roman" w:hAnsi="Times New Roman"/>
                <w:sz w:val="20"/>
                <w:szCs w:val="20"/>
              </w:rPr>
              <w:t>истории дизайна.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1B3262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 изобразительной деятельности и декоративно-прикладного искусства</w:t>
            </w:r>
          </w:p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изобразительной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основам </w:t>
            </w:r>
            <w:r w:rsidRPr="00936F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240A0">
              <w:rPr>
                <w:rFonts w:ascii="Times New Roman" w:hAnsi="Times New Roman"/>
                <w:sz w:val="20"/>
                <w:szCs w:val="20"/>
              </w:rPr>
              <w:t>дизайна.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D053D1" w:rsidP="00A9711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49</w:t>
            </w:r>
            <w:r w:rsidR="00A97119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9367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МДК.04.09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t xml:space="preserve"> </w:t>
            </w:r>
            <w:r w:rsidR="009367A7">
              <w:rPr>
                <w:rFonts w:ascii="Times New Roman" w:hAnsi="Times New Roman"/>
                <w:sz w:val="20"/>
                <w:szCs w:val="20"/>
              </w:rPr>
              <w:t>История декоративно-прикладного искусства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1B3262" w:rsidP="00A97119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Мастерская изобразительной деятельности и декоративно-прикладного искусства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5240A0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Учебно-наглядные пособия по истории декоративно-прикладного искусства.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Регулируемый по высоте стол для лиц с ОВЗ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ED0E1F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ED0E1F">
              <w:rPr>
                <w:sz w:val="20"/>
                <w:szCs w:val="20"/>
              </w:rPr>
              <w:t xml:space="preserve"> - </w:t>
            </w:r>
            <w:r w:rsidRPr="000568D7">
              <w:rPr>
                <w:sz w:val="20"/>
                <w:szCs w:val="20"/>
              </w:rPr>
              <w:t>Публичный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ключ</w:t>
            </w:r>
            <w:r w:rsidRPr="00ED0E1F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</w:rPr>
              <w:t>лицензии</w:t>
            </w:r>
            <w:r w:rsidRPr="00ED0E1F">
              <w:rPr>
                <w:sz w:val="20"/>
                <w:szCs w:val="20"/>
              </w:rPr>
              <w:t>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ED0E1F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ED0E1F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ED0E1F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7119" w:rsidRPr="000568D7" w:rsidTr="006F50AC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1B3262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 изобразительной деятельности и декоративно-прикладного искусства</w:t>
            </w:r>
          </w:p>
          <w:p w:rsidR="00A97119" w:rsidRPr="000568D7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Учебно-методические пособия по педагогике дополнительного образования (в области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изобразительной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5240A0">
              <w:rPr>
                <w:rFonts w:ascii="Times New Roman" w:hAnsi="Times New Roman"/>
                <w:sz w:val="20"/>
                <w:szCs w:val="20"/>
              </w:rPr>
              <w:t>истории декоративно-прикладного искусства.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Перечень лицензионного программного обеспечения: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97119" w:rsidRPr="000568D7" w:rsidRDefault="00A97119" w:rsidP="00A97119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97119" w:rsidRPr="00ED0E1F" w:rsidRDefault="00A97119" w:rsidP="00A97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ED0E1F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97119" w:rsidRPr="000568D7" w:rsidRDefault="00A97119" w:rsidP="00A9711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D053D1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8A2A75">
              <w:rPr>
                <w:sz w:val="20"/>
                <w:szCs w:val="20"/>
              </w:rPr>
              <w:t>0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УП 04.01 Учебная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теории и методики дополнительного образования в области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изобразительной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A45A84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ключ</w:t>
            </w:r>
            <w:r w:rsidR="00CE3A4D" w:rsidRPr="00A45A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A4D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A45A84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СОШ №263 с углубленным изучением английского языка Адмиралтейского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Договор от 01.09.2017 с ГБОУ гимназией № 190 Центрального района СПб об организации учебной практики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Договор от 01.09.2019 с ГБОУ гимназией №70  Петроградского района СПб об организации учебной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D053D1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lastRenderedPageBreak/>
              <w:t>5</w:t>
            </w:r>
            <w:r w:rsidR="008A2A75">
              <w:rPr>
                <w:sz w:val="20"/>
                <w:szCs w:val="20"/>
              </w:rPr>
              <w:t>1</w:t>
            </w:r>
            <w:r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ПП 04.01. Производственная практика (по профилю специальности)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Кабинет теории и методики дополнительного образования в области </w:t>
            </w:r>
            <w:r w:rsidR="00ED721A">
              <w:rPr>
                <w:rFonts w:ascii="Times New Roman" w:hAnsi="Times New Roman"/>
                <w:sz w:val="20"/>
                <w:szCs w:val="20"/>
              </w:rPr>
              <w:t>изобразительной</w:t>
            </w:r>
            <w:r w:rsidR="00D24B2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деятельности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Учебно-наглядные пособия по методике дополнительного образования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2070F9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Публичный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ключ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лицензии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2070F9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СОШ №263 с углубленным изучением английского языка Адмиралтейского района СПб об организации производственной практики (по профилю специальности)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01.09.2019 с ГБОУ гимназией №70  Петроградского района СПб об организации производственной практики (по профилю специальности)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9807FE" w:rsidP="008A2A75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A2A75">
              <w:rPr>
                <w:sz w:val="20"/>
                <w:szCs w:val="20"/>
              </w:rPr>
              <w:t>2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ПДП Преддипломная практика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262">
              <w:rPr>
                <w:rFonts w:ascii="Times New Roman" w:hAnsi="Times New Roman"/>
                <w:sz w:val="20"/>
                <w:szCs w:val="20"/>
              </w:rPr>
              <w:t>Лаборатория  изобразительной деятельности и декоративно-</w:t>
            </w:r>
            <w:r w:rsidR="001B3262">
              <w:rPr>
                <w:rFonts w:ascii="Times New Roman" w:hAnsi="Times New Roman"/>
                <w:sz w:val="20"/>
                <w:szCs w:val="20"/>
              </w:rPr>
              <w:lastRenderedPageBreak/>
              <w:t>прикладного искусства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Учебно-методические пособия по педагогике дополнительного образования (в области социально-педагогической деятельности)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34 р.м.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20.04.2019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Дворец творчества детей и молодежи «Молодежный творческий Форум Китеж плюс» СПб об организации преддипломной практики 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>/н от 01.04.2019 с ГБОУ СОШ № 122 Центрального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Договор б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/н от 01.04.2019 с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СОШ «Эпиграф»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с ГБОЙ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№505 Красносельского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17.04.2019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628 «Александринская гимназия» Красногвардейского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01.04.2019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частным учреждением культуры Клуба Фенестра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б/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от 10.04.2019 с ГБОУ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гимназией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№ 586 Василеостровского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района СПб от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ДО «Районный центр детского творчества»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 583 Приморского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СОШ №456 Колпинского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Договор от 01.04.2019 с ГБОУ школой №755 «Региональный центр аутизма» Василеостровского района СПб об организации преддипломной практики</w:t>
            </w:r>
          </w:p>
          <w:p w:rsidR="00A577EB" w:rsidRPr="000568D7" w:rsidRDefault="00A577EB" w:rsidP="00A577EB">
            <w:pPr>
              <w:spacing w:after="0" w:line="240" w:lineRule="auto"/>
              <w:ind w:firstLine="79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Договор от 01.04.2019 с ГБУ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центр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психолого-педагогической, медицинской и социальной помощи Центрального района СПб «Развитие» об организации преддипломной практики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 месту прохождения практики на предприятиях (в организациях) согласно приказу о направлении на практику студентов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CE3A4D">
        <w:trPr>
          <w:trHeight w:val="59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D053D1" w:rsidP="008A2A75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8A2A75">
              <w:rPr>
                <w:sz w:val="20"/>
                <w:szCs w:val="20"/>
              </w:rPr>
              <w:t>3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ГИА Государственная (итоговая) аттестация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ESET NOD32 Antivirus Business Edition - Публичный ключ лицензии: </w:t>
            </w: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3AF-4JD-N6Kчебная аудитория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(кресла с пюпитрами) на 60 р.м..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магнитно-маркерная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Шторы сцены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Кулисы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Софиты.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Интерактивная доска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Обеспечена возможность выхода в информационно-телекоммуникационную сеть «Интернет».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Колонки акустические со звукоусиливающей аппаратурой - 2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CE3A4D" w:rsidRDefault="00A577EB" w:rsidP="00A577E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  <w:p w:rsidR="00CE3A4D" w:rsidRPr="00CE3A4D" w:rsidRDefault="00CE3A4D" w:rsidP="00CE3A4D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CE3A4D" w:rsidRDefault="00A577EB" w:rsidP="00CE3A4D">
            <w:pPr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321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43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Учебный кабинет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для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 (ученические столы и стулья) на 28 р.м.,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Регулируемый по высоте стол для лиц с ОВЗ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ProsKit. 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Интерактивная доска. 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 xml:space="preserve">Комплект технических средств обучения (системный блок, монитор, клавиатура, мышь) 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Стационарный мультимедийный комплекс - 1 шт. 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Экран настенный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lastRenderedPageBreak/>
              <w:t>Каб. 314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D053D1" w:rsidP="008A2A75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8A2A75">
              <w:rPr>
                <w:sz w:val="20"/>
                <w:szCs w:val="20"/>
              </w:rPr>
              <w:t>4</w:t>
            </w:r>
            <w:r w:rsidR="00A577EB" w:rsidRPr="000568D7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Помещения для самостоятельной работы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Учебный кабинет для проведения самостоятельной работы студентов,   курсового проектирования (выполнения курсовых работ).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Комплект специализированной учебной мебели (кресла с пюпитрами) на 9 р.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ученическая меловая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Стеллаж (шкаф) для хранения наглядных пособий и методических материалов.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мультимедийный комплекс (медиапроектор, 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Ноутбуки для самостоятельной работы – 4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  <w:u w:val="single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MSOffice</w:t>
            </w:r>
            <w:r w:rsidRPr="000568D7">
              <w:rPr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pStyle w:val="ConsPlusNormal"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val="en-US"/>
              </w:rPr>
              <w:t>ESETNOD</w:t>
            </w:r>
            <w:r w:rsidRPr="000568D7">
              <w:rPr>
                <w:sz w:val="20"/>
                <w:szCs w:val="20"/>
              </w:rPr>
              <w:t xml:space="preserve">32 </w:t>
            </w:r>
            <w:r w:rsidRPr="000568D7">
              <w:rPr>
                <w:sz w:val="20"/>
                <w:szCs w:val="20"/>
                <w:lang w:val="en-US"/>
              </w:rPr>
              <w:t>Antivirus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Business</w:t>
            </w:r>
            <w:r w:rsidRPr="000568D7">
              <w:rPr>
                <w:sz w:val="20"/>
                <w:szCs w:val="20"/>
              </w:rPr>
              <w:t xml:space="preserve"> </w:t>
            </w:r>
            <w:r w:rsidRPr="000568D7">
              <w:rPr>
                <w:sz w:val="20"/>
                <w:szCs w:val="20"/>
                <w:lang w:val="en-US"/>
              </w:rPr>
              <w:t>Edition</w:t>
            </w:r>
            <w:r w:rsidRPr="000568D7">
              <w:rPr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sz w:val="20"/>
                <w:szCs w:val="20"/>
                <w:lang w:val="en-US"/>
              </w:rPr>
              <w:t>AF</w:t>
            </w:r>
            <w:r w:rsidRPr="000568D7">
              <w:rPr>
                <w:sz w:val="20"/>
                <w:szCs w:val="20"/>
              </w:rPr>
              <w:t>-4</w:t>
            </w:r>
            <w:r w:rsidRPr="000568D7">
              <w:rPr>
                <w:sz w:val="20"/>
                <w:szCs w:val="20"/>
                <w:lang w:val="en-US"/>
              </w:rPr>
              <w:t>JD</w:t>
            </w:r>
            <w:r w:rsidRPr="000568D7">
              <w:rPr>
                <w:sz w:val="20"/>
                <w:szCs w:val="20"/>
              </w:rPr>
              <w:t>-</w:t>
            </w:r>
            <w:r w:rsidRPr="000568D7">
              <w:rPr>
                <w:sz w:val="20"/>
                <w:szCs w:val="20"/>
                <w:lang w:val="en-US"/>
              </w:rPr>
              <w:t>N</w:t>
            </w:r>
            <w:r w:rsidRPr="000568D7">
              <w:rPr>
                <w:sz w:val="20"/>
                <w:szCs w:val="20"/>
              </w:rPr>
              <w:t>6</w:t>
            </w:r>
            <w:r w:rsidRPr="000568D7">
              <w:rPr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 307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77EB" w:rsidRPr="000568D7" w:rsidTr="006F50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D053D1" w:rsidP="008A2A75">
            <w:pPr>
              <w:pStyle w:val="ConsPlus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8A2A75">
              <w:rPr>
                <w:sz w:val="20"/>
                <w:szCs w:val="20"/>
              </w:rPr>
              <w:t>5</w:t>
            </w:r>
            <w:r w:rsidR="009807FE">
              <w:rPr>
                <w:sz w:val="20"/>
                <w:szCs w:val="20"/>
              </w:rPr>
              <w:t>.</w:t>
            </w:r>
          </w:p>
        </w:tc>
        <w:tc>
          <w:tcPr>
            <w:tcW w:w="4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для самостоятельной работы 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D24B2C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Библиотека, читальный зал.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Специализированная мебель: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Рабочее место  преподавателя (стол и стул)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Доска маркерная мобильная - 1 шт.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Комплект специализированной учебной мебели на 22 р. 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Регулируемый по высоте стол для лиц с ОВЗ - 1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Технические средства обучения: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Настольная лупа ProsKit,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Индукционная петля Исток А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- 1 шт..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Телевизионная панель мобильная - 1 шт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Персональные  компьютеры  (системный блок, монитор, клавиатура, мышь) - 4 шт.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 xml:space="preserve">Помещение обеспечено доступом к информационно-телекоммуникационной сети Интернет, в электронную информационно-образовательную среду </w:t>
            </w:r>
            <w:r w:rsidR="00A45A84">
              <w:rPr>
                <w:rFonts w:ascii="Times New Roman" w:hAnsi="Times New Roman"/>
                <w:sz w:val="20"/>
                <w:szCs w:val="20"/>
              </w:rPr>
              <w:t>АНО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"РХГА" и к электронным библиотечным системам.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  <w:lang w:eastAsia="en-US"/>
              </w:rPr>
              <w:t xml:space="preserve">Переносной мультимедийный комплекс (медиапроектор, </w:t>
            </w:r>
            <w:r w:rsidRPr="000568D7">
              <w:rPr>
                <w:sz w:val="20"/>
                <w:szCs w:val="20"/>
              </w:rPr>
              <w:t>ноутбук) - 1 шт.</w:t>
            </w:r>
          </w:p>
          <w:p w:rsidR="00A577EB" w:rsidRPr="000568D7" w:rsidRDefault="00A577EB" w:rsidP="00A577EB">
            <w:pPr>
              <w:pStyle w:val="a7"/>
              <w:tabs>
                <w:tab w:val="left" w:pos="142"/>
              </w:tabs>
              <w:spacing w:after="0"/>
              <w:ind w:right="284" w:firstLine="12"/>
              <w:contextualSpacing/>
              <w:rPr>
                <w:sz w:val="20"/>
                <w:szCs w:val="20"/>
              </w:rPr>
            </w:pPr>
            <w:r w:rsidRPr="000568D7">
              <w:rPr>
                <w:sz w:val="20"/>
                <w:szCs w:val="20"/>
              </w:rPr>
              <w:t>Переносной экран на стойке  для мультимедийного проектора - 1 шт</w:t>
            </w:r>
            <w:proofErr w:type="gramStart"/>
            <w:r w:rsidRPr="000568D7">
              <w:rPr>
                <w:sz w:val="20"/>
                <w:szCs w:val="20"/>
              </w:rPr>
              <w:t>..</w:t>
            </w:r>
            <w:proofErr w:type="gramEnd"/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u w:val="single"/>
              </w:rPr>
              <w:t>Перечень лицензионного программного обеспечения: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MSWindowsPro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версии 7/8 Номер лицензии 64690501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MSOffice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2007 Номер лицензии 43509311</w:t>
            </w:r>
          </w:p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ESETNOD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32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Antivirus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Business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Edition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 xml:space="preserve"> - Публичный ключ лицензии: 3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AF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-4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JD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-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Pr="000568D7">
              <w:rPr>
                <w:rFonts w:ascii="Times New Roman" w:hAnsi="Times New Roman"/>
                <w:sz w:val="20"/>
                <w:szCs w:val="20"/>
              </w:rPr>
              <w:t>6</w:t>
            </w:r>
            <w:r w:rsidRPr="000568D7"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7EB" w:rsidRPr="000568D7" w:rsidRDefault="00A577EB" w:rsidP="00A577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Каб.110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568D7">
              <w:rPr>
                <w:rFonts w:ascii="Times New Roman" w:hAnsi="Times New Roman"/>
                <w:sz w:val="20"/>
                <w:szCs w:val="20"/>
              </w:rPr>
              <w:t>191011, г. Санкт-Петербург, набережная реки Фонтанки, д. 15, литер</w:t>
            </w:r>
            <w:proofErr w:type="gramStart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0568D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577EB" w:rsidRPr="000568D7" w:rsidRDefault="00A577EB" w:rsidP="00A577E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E6037" w:rsidRPr="00EA5FF4" w:rsidRDefault="007E6037" w:rsidP="007E6037">
      <w:pPr>
        <w:pStyle w:val="ConsPlusNormal"/>
        <w:jc w:val="both"/>
      </w:pPr>
    </w:p>
    <w:p w:rsidR="005456AF" w:rsidRDefault="005456AF"/>
    <w:sectPr w:rsidR="005456AF" w:rsidSect="006F50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5785"/>
    <w:multiLevelType w:val="hybridMultilevel"/>
    <w:tmpl w:val="8710F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D4967"/>
    <w:multiLevelType w:val="hybridMultilevel"/>
    <w:tmpl w:val="83BA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715C1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40BEE"/>
    <w:multiLevelType w:val="hybridMultilevel"/>
    <w:tmpl w:val="C4E63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717164"/>
    <w:multiLevelType w:val="hybridMultilevel"/>
    <w:tmpl w:val="C8FAC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505B7"/>
    <w:multiLevelType w:val="hybridMultilevel"/>
    <w:tmpl w:val="DBF26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2274F"/>
    <w:multiLevelType w:val="hybridMultilevel"/>
    <w:tmpl w:val="7DF4688A"/>
    <w:lvl w:ilvl="0" w:tplc="732E3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D4532"/>
    <w:multiLevelType w:val="hybridMultilevel"/>
    <w:tmpl w:val="8B86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E6037"/>
    <w:rsid w:val="000E6B10"/>
    <w:rsid w:val="001B3262"/>
    <w:rsid w:val="001E0B38"/>
    <w:rsid w:val="002070F9"/>
    <w:rsid w:val="002378A7"/>
    <w:rsid w:val="003B48A9"/>
    <w:rsid w:val="00405AC1"/>
    <w:rsid w:val="004A16AA"/>
    <w:rsid w:val="00504B60"/>
    <w:rsid w:val="005240A0"/>
    <w:rsid w:val="005456AF"/>
    <w:rsid w:val="00576D7D"/>
    <w:rsid w:val="00650824"/>
    <w:rsid w:val="00661735"/>
    <w:rsid w:val="006F50AC"/>
    <w:rsid w:val="007E6037"/>
    <w:rsid w:val="008163FE"/>
    <w:rsid w:val="008A2A75"/>
    <w:rsid w:val="009367A7"/>
    <w:rsid w:val="00936F78"/>
    <w:rsid w:val="009807FE"/>
    <w:rsid w:val="00A077A4"/>
    <w:rsid w:val="00A45A84"/>
    <w:rsid w:val="00A577EB"/>
    <w:rsid w:val="00A67D4C"/>
    <w:rsid w:val="00A97119"/>
    <w:rsid w:val="00B831EA"/>
    <w:rsid w:val="00C20E71"/>
    <w:rsid w:val="00CE3A4D"/>
    <w:rsid w:val="00D053D1"/>
    <w:rsid w:val="00D24B2C"/>
    <w:rsid w:val="00E35041"/>
    <w:rsid w:val="00ED0E1F"/>
    <w:rsid w:val="00ED721A"/>
    <w:rsid w:val="00F40219"/>
    <w:rsid w:val="00FF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37"/>
    <w:pPr>
      <w:spacing w:after="200" w:afterAutospacing="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7E60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E6037"/>
    <w:rPr>
      <w:color w:val="0000FF"/>
      <w:u w:val="single"/>
    </w:rPr>
  </w:style>
  <w:style w:type="paragraph" w:customStyle="1" w:styleId="ConsPlusCell">
    <w:name w:val="ConsPlusCell"/>
    <w:rsid w:val="007E6037"/>
    <w:pPr>
      <w:widowControl w:val="0"/>
      <w:autoSpaceDE w:val="0"/>
      <w:autoSpaceDN w:val="0"/>
      <w:adjustRightInd w:val="0"/>
      <w:spacing w:after="0" w:afterAutospacing="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rsid w:val="007E603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E6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7E6037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E60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E6037"/>
    <w:pPr>
      <w:spacing w:after="0" w:afterAutospacing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7E6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104</Pages>
  <Words>30661</Words>
  <Characters>174768</Characters>
  <Application>Microsoft Office Word</Application>
  <DocSecurity>0</DocSecurity>
  <Lines>1456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zagashev</dc:creator>
  <cp:keywords/>
  <dc:description/>
  <cp:lastModifiedBy>AShum</cp:lastModifiedBy>
  <cp:revision>21</cp:revision>
  <dcterms:created xsi:type="dcterms:W3CDTF">2021-07-06T08:18:00Z</dcterms:created>
  <dcterms:modified xsi:type="dcterms:W3CDTF">2024-08-30T05:28:00Z</dcterms:modified>
</cp:coreProperties>
</file>